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4" w:rsidRPr="003071D4" w:rsidRDefault="00950CB1" w:rsidP="003071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FACULTATEA DE LITERE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3071D4" w:rsidRPr="003071D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ŞTIINŢ</w:t>
      </w:r>
      <w:r w:rsidR="003071D4" w:rsidRPr="003071D4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071D4" w:rsidRPr="003071D4" w:rsidRDefault="00950CB1" w:rsidP="003071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SPECIALIZAREA ASISTENŢĂ MANAGERIALĂ Ş</w:t>
      </w:r>
      <w:r w:rsidR="003071D4" w:rsidRPr="003071D4">
        <w:rPr>
          <w:rFonts w:ascii="Times New Roman" w:hAnsi="Times New Roman" w:cs="Times New Roman"/>
          <w:sz w:val="24"/>
          <w:szCs w:val="24"/>
          <w:lang w:val="en-US"/>
        </w:rPr>
        <w:t>I SECRETARIAT</w:t>
      </w:r>
    </w:p>
    <w:p w:rsidR="003071D4" w:rsidRPr="003071D4" w:rsidRDefault="003071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1D4" w:rsidRPr="003071D4" w:rsidRDefault="003071D4" w:rsidP="003071D4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1D4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="00950CB1">
        <w:rPr>
          <w:rFonts w:ascii="Times New Roman" w:hAnsi="Times New Roman" w:cs="Times New Roman"/>
          <w:b/>
          <w:sz w:val="24"/>
          <w:szCs w:val="24"/>
          <w:lang w:val="en-US"/>
        </w:rPr>
        <w:t>MATICA PENTRU EXAMENUL DE LICENŢ</w:t>
      </w:r>
      <w:r w:rsidRPr="003071D4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</w:p>
    <w:p w:rsidR="00971E4C" w:rsidRDefault="003071D4" w:rsidP="003071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1D4">
        <w:rPr>
          <w:rFonts w:ascii="Times New Roman" w:hAnsi="Times New Roman" w:cs="Times New Roman"/>
          <w:b/>
          <w:sz w:val="24"/>
          <w:szCs w:val="24"/>
          <w:lang w:val="en-US"/>
        </w:rPr>
        <w:t>SESIUNEA IULIE 2017</w:t>
      </w:r>
    </w:p>
    <w:p w:rsidR="003071D4" w:rsidRDefault="003071D4" w:rsidP="003071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1D4" w:rsidRDefault="00072188" w:rsidP="003071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Disciplina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50CB1">
        <w:rPr>
          <w:rFonts w:ascii="Times New Roman" w:hAnsi="Times New Roman" w:cs="Times New Roman"/>
          <w:b/>
          <w:sz w:val="24"/>
          <w:szCs w:val="24"/>
          <w:lang w:val="en-US"/>
        </w:rPr>
        <w:t>CORESPONDENŢ</w:t>
      </w:r>
      <w:r w:rsidR="003071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Ă </w:t>
      </w:r>
      <w:r w:rsidR="00950CB1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r w:rsidR="003071D4">
        <w:rPr>
          <w:rFonts w:ascii="Times New Roman" w:hAnsi="Times New Roman" w:cs="Times New Roman"/>
          <w:b/>
          <w:sz w:val="24"/>
          <w:szCs w:val="24"/>
          <w:lang w:val="en-US"/>
        </w:rPr>
        <w:t>I TEHNICI DE SECRETARIAT</w:t>
      </w:r>
    </w:p>
    <w:p w:rsidR="003071D4" w:rsidRDefault="003071D4" w:rsidP="003071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1D4" w:rsidRPr="00950CB1" w:rsidRDefault="003071D4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365C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="00C9365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9365C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="00C93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B99" w:rsidRPr="00950CB1" w:rsidRDefault="00950CB1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Funcţ</w:t>
      </w:r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limbajului</w:t>
      </w:r>
      <w:proofErr w:type="spellEnd"/>
    </w:p>
    <w:p w:rsidR="00672B99" w:rsidRPr="00950CB1" w:rsidRDefault="00672B99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Stilul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Caracteristici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generale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B99" w:rsidRPr="00950CB1" w:rsidRDefault="00672B99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Clasificarea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>corespondenţ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</w:p>
    <w:p w:rsidR="00672B99" w:rsidRPr="00950CB1" w:rsidRDefault="00950CB1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Corespondenţ</w:t>
      </w:r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oficială</w:t>
      </w:r>
      <w:proofErr w:type="spellEnd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Principii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generale</w:t>
      </w:r>
      <w:proofErr w:type="spellEnd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Particularită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>ţi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lexicale</w:t>
      </w:r>
      <w:proofErr w:type="spellEnd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gramaticale</w:t>
      </w:r>
      <w:proofErr w:type="spellEnd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sintactice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B99" w:rsidRPr="00950CB1">
        <w:rPr>
          <w:rFonts w:ascii="Times New Roman" w:hAnsi="Times New Roman" w:cs="Times New Roman"/>
          <w:sz w:val="24"/>
          <w:szCs w:val="24"/>
          <w:lang w:val="en-US"/>
        </w:rPr>
        <w:t>stilistice</w:t>
      </w:r>
      <w:proofErr w:type="spellEnd"/>
    </w:p>
    <w:p w:rsidR="00672B99" w:rsidRPr="00950CB1" w:rsidRDefault="00672B99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Scrisoarea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Elementele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950CB1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9A5" w:rsidRPr="00950CB1" w:rsidRDefault="00950CB1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iniţ</w:t>
      </w:r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ială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revenire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29A5" w:rsidRPr="00950CB1" w:rsidRDefault="005129A5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cereri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oficială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personală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memoriu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29A5" w:rsidRPr="00950CB1" w:rsidRDefault="00950CB1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Corespondenţa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comercială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Refuzul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Comanda</w:t>
      </w:r>
      <w:proofErr w:type="spellEnd"/>
      <w:r w:rsidR="005129A5"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9A5" w:rsidRPr="00950CB1" w:rsidRDefault="005129A5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Coresponden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ţa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188" w:rsidRPr="00950CB1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Nota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ota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(Memo).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verbal.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Protocolul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Minuta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Referatul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Peti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9A5" w:rsidRDefault="00072188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procese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-verbale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verbal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predare-primire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consemnare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şedinţe</w:t>
      </w:r>
      <w:proofErr w:type="spellEnd"/>
    </w:p>
    <w:p w:rsidR="00950CB1" w:rsidRPr="00950CB1" w:rsidRDefault="00950CB1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Lucrul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corespondenţa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primită-expediată</w:t>
      </w:r>
      <w:proofErr w:type="spellEnd"/>
      <w:r w:rsidRPr="00950CB1">
        <w:rPr>
          <w:rFonts w:ascii="Times New Roman" w:eastAsia="Calibri" w:hAnsi="Times New Roman" w:cs="Times New Roman"/>
          <w:sz w:val="24"/>
          <w:szCs w:val="24"/>
        </w:rPr>
        <w:t>. Registrul de intrare-ieşire</w:t>
      </w:r>
    </w:p>
    <w:p w:rsidR="005129A5" w:rsidRPr="00950CB1" w:rsidRDefault="005129A5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Coresponden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ţa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protocolară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Invita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ţii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Felicitări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9A5" w:rsidRPr="00950CB1" w:rsidRDefault="005129A5" w:rsidP="00950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dispozi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ţi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CB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5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Dispozi</w:t>
      </w:r>
      <w:r w:rsidR="00950CB1">
        <w:rPr>
          <w:rFonts w:ascii="Times New Roman" w:hAnsi="Times New Roman" w:cs="Times New Roman"/>
          <w:sz w:val="24"/>
          <w:szCs w:val="24"/>
          <w:lang w:val="en-US"/>
        </w:rPr>
        <w:t>ţie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CB1">
        <w:rPr>
          <w:rFonts w:ascii="Times New Roman" w:hAnsi="Times New Roman" w:cs="Times New Roman"/>
          <w:sz w:val="24"/>
          <w:szCs w:val="24"/>
          <w:lang w:val="en-US"/>
        </w:rPr>
        <w:t>Circulară</w:t>
      </w:r>
      <w:proofErr w:type="spellEnd"/>
      <w:r w:rsidRPr="00950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188" w:rsidRDefault="00072188" w:rsidP="000721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188" w:rsidRDefault="00072188" w:rsidP="000721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Bibliografie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02BA6" w:rsidRDefault="00702BA6" w:rsidP="000721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Şerbănescu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02BA6">
        <w:rPr>
          <w:rFonts w:ascii="Times New Roman" w:hAnsi="Times New Roman" w:cs="Times New Roman"/>
          <w:i/>
          <w:sz w:val="24"/>
          <w:szCs w:val="24"/>
          <w:lang w:val="en-US"/>
        </w:rPr>
        <w:t>Cum</w:t>
      </w:r>
      <w:proofErr w:type="gramEnd"/>
      <w:r w:rsidRPr="00702B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702BA6">
        <w:rPr>
          <w:rFonts w:ascii="Times New Roman" w:hAnsi="Times New Roman" w:cs="Times New Roman"/>
          <w:i/>
          <w:sz w:val="24"/>
          <w:szCs w:val="24"/>
          <w:lang w:val="en-US"/>
        </w:rPr>
        <w:t>scrie</w:t>
      </w:r>
      <w:proofErr w:type="spellEnd"/>
      <w:r w:rsidRPr="00702B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III-a,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072188" w:rsidRDefault="00072188" w:rsidP="000721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65C">
        <w:rPr>
          <w:rFonts w:ascii="Times New Roman" w:hAnsi="Times New Roman" w:cs="Times New Roman"/>
          <w:sz w:val="24"/>
          <w:szCs w:val="24"/>
          <w:lang w:val="en-US"/>
        </w:rPr>
        <w:t>Vâr</w:t>
      </w:r>
      <w:bookmarkStart w:id="0" w:name="_GoBack"/>
      <w:bookmarkEnd w:id="0"/>
      <w:r w:rsidRPr="00C9365C">
        <w:rPr>
          <w:rFonts w:ascii="Times New Roman" w:hAnsi="Times New Roman" w:cs="Times New Roman"/>
          <w:sz w:val="24"/>
          <w:szCs w:val="24"/>
          <w:lang w:val="en-US"/>
        </w:rPr>
        <w:t>golici</w:t>
      </w:r>
      <w:proofErr w:type="spellEnd"/>
      <w:r w:rsidRPr="00C936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365C">
        <w:rPr>
          <w:rFonts w:ascii="Times New Roman" w:hAnsi="Times New Roman" w:cs="Times New Roman"/>
          <w:sz w:val="24"/>
          <w:szCs w:val="24"/>
          <w:lang w:val="en-US"/>
        </w:rPr>
        <w:t>iculina</w:t>
      </w:r>
      <w:proofErr w:type="spellEnd"/>
      <w:r w:rsidR="00C936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>Tehnici</w:t>
      </w:r>
      <w:proofErr w:type="spellEnd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secretariat</w:t>
      </w:r>
      <w:r w:rsidRPr="00C936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5C">
        <w:rPr>
          <w:rFonts w:ascii="Times New Roman" w:hAnsi="Times New Roman" w:cs="Times New Roman"/>
          <w:sz w:val="24"/>
          <w:szCs w:val="24"/>
          <w:lang w:val="en-US"/>
        </w:rPr>
        <w:t>Bucure</w:t>
      </w:r>
      <w:r w:rsidR="00C9365C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C9365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C936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5C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="00C9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65C">
        <w:rPr>
          <w:rFonts w:ascii="Times New Roman" w:hAnsi="Times New Roman" w:cs="Times New Roman"/>
          <w:sz w:val="24"/>
          <w:szCs w:val="24"/>
          <w:lang w:val="en-US"/>
        </w:rPr>
        <w:t>Credis</w:t>
      </w:r>
      <w:proofErr w:type="spellEnd"/>
      <w:r w:rsidRPr="00C9365C">
        <w:rPr>
          <w:rFonts w:ascii="Times New Roman" w:hAnsi="Times New Roman" w:cs="Times New Roman"/>
          <w:sz w:val="24"/>
          <w:szCs w:val="24"/>
          <w:lang w:val="en-US"/>
        </w:rPr>
        <w:t>, 2000</w:t>
      </w:r>
      <w:r w:rsidR="00C93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365C" w:rsidRPr="00C9365C" w:rsidRDefault="00C9365C" w:rsidP="000721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Vârgolici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Niculina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>Redactare</w:t>
      </w:r>
      <w:proofErr w:type="spellEnd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365C">
        <w:rPr>
          <w:rFonts w:ascii="Times New Roman" w:hAnsi="Times New Roman" w:cs="Times New Roman"/>
          <w:i/>
          <w:sz w:val="24"/>
          <w:szCs w:val="24"/>
          <w:lang w:val="en-US"/>
        </w:rPr>
        <w:t>corespondenţă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Universităţii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2009.</w:t>
      </w:r>
    </w:p>
    <w:sectPr w:rsidR="00C9365C" w:rsidRPr="00C9365C" w:rsidSect="00950C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2E3"/>
    <w:multiLevelType w:val="hybridMultilevel"/>
    <w:tmpl w:val="9274F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1D4"/>
    <w:rsid w:val="00072188"/>
    <w:rsid w:val="003071D4"/>
    <w:rsid w:val="005129A5"/>
    <w:rsid w:val="00672B99"/>
    <w:rsid w:val="00702BA6"/>
    <w:rsid w:val="00950CB1"/>
    <w:rsid w:val="00971E4C"/>
    <w:rsid w:val="00BC2B8E"/>
    <w:rsid w:val="00C9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Klarisa</dc:creator>
  <cp:lastModifiedBy>LOREDANA</cp:lastModifiedBy>
  <cp:revision>3</cp:revision>
  <dcterms:created xsi:type="dcterms:W3CDTF">2017-04-07T08:56:00Z</dcterms:created>
  <dcterms:modified xsi:type="dcterms:W3CDTF">2017-04-07T12:23:00Z</dcterms:modified>
</cp:coreProperties>
</file>