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E5" w:rsidRPr="00456CE5" w:rsidRDefault="00456CE5" w:rsidP="00456CE5">
      <w:pPr>
        <w:jc w:val="center"/>
        <w:rPr>
          <w:b/>
          <w:sz w:val="22"/>
          <w:szCs w:val="22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                      </w:t>
      </w:r>
      <w:r>
        <w:rPr>
          <w:b/>
          <w:sz w:val="22"/>
          <w:szCs w:val="22"/>
          <w:lang w:val="ro-RO"/>
        </w:rPr>
        <w:t>PAGINA 1 din 3</w:t>
      </w:r>
    </w:p>
    <w:p w:rsidR="00456CE5" w:rsidRPr="005A2B6C" w:rsidRDefault="00456CE5" w:rsidP="00456CE5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456CE5" w:rsidRPr="005A2B6C" w:rsidRDefault="00456CE5" w:rsidP="00456CE5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456CE5" w:rsidRPr="005A2B6C" w:rsidRDefault="00456CE5" w:rsidP="00456CE5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DISERTAŢIE</w:t>
      </w:r>
    </w:p>
    <w:p w:rsidR="00322D05" w:rsidRDefault="00322D05"/>
    <w:p w:rsidR="00C36073" w:rsidRDefault="00C36073"/>
    <w:tbl>
      <w:tblPr>
        <w:tblW w:w="1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485"/>
        <w:gridCol w:w="5838"/>
        <w:gridCol w:w="2079"/>
        <w:gridCol w:w="1755"/>
      </w:tblGrid>
      <w:tr w:rsidR="00951B37" w:rsidRPr="005A2B6C" w:rsidTr="00951B37">
        <w:trPr>
          <w:cantSplit/>
          <w:trHeight w:val="230"/>
          <w:tblHeader/>
        </w:trPr>
        <w:tc>
          <w:tcPr>
            <w:tcW w:w="557" w:type="dxa"/>
            <w:vMerge w:val="restart"/>
            <w:vAlign w:val="center"/>
          </w:tcPr>
          <w:p w:rsidR="00951B37" w:rsidRPr="005A2B6C" w:rsidRDefault="00951B37" w:rsidP="00951B3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485" w:type="dxa"/>
            <w:vMerge w:val="restart"/>
            <w:vAlign w:val="center"/>
          </w:tcPr>
          <w:p w:rsidR="00951B37" w:rsidRPr="005A2B6C" w:rsidRDefault="00951B37" w:rsidP="00951B3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5838" w:type="dxa"/>
            <w:vMerge w:val="restart"/>
            <w:vAlign w:val="center"/>
          </w:tcPr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 de disertaţie</w:t>
            </w:r>
          </w:p>
        </w:tc>
        <w:tc>
          <w:tcPr>
            <w:tcW w:w="2079" w:type="dxa"/>
            <w:vMerge w:val="restart"/>
            <w:vAlign w:val="center"/>
          </w:tcPr>
          <w:p w:rsidR="00951B37" w:rsidRPr="005A2B6C" w:rsidRDefault="00951B37" w:rsidP="00951B3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 de disertaţie (nume, prenume şi</w:t>
            </w:r>
          </w:p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55" w:type="dxa"/>
            <w:vMerge w:val="restart"/>
            <w:vAlign w:val="center"/>
          </w:tcPr>
          <w:p w:rsidR="00951B37" w:rsidRPr="005A2B6C" w:rsidRDefault="00951B37" w:rsidP="00951B3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951B37" w:rsidRPr="005A2B6C" w:rsidTr="00951B37">
        <w:trPr>
          <w:cantSplit/>
          <w:trHeight w:val="299"/>
          <w:tblHeader/>
        </w:trPr>
        <w:tc>
          <w:tcPr>
            <w:tcW w:w="557" w:type="dxa"/>
            <w:vMerge/>
            <w:vAlign w:val="center"/>
          </w:tcPr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5" w:type="dxa"/>
            <w:vMerge/>
            <w:vAlign w:val="center"/>
          </w:tcPr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838" w:type="dxa"/>
            <w:vMerge/>
            <w:vAlign w:val="center"/>
          </w:tcPr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79" w:type="dxa"/>
            <w:vMerge/>
            <w:vAlign w:val="center"/>
          </w:tcPr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55" w:type="dxa"/>
            <w:vMerge/>
            <w:vAlign w:val="center"/>
          </w:tcPr>
          <w:p w:rsidR="00951B37" w:rsidRPr="005A2B6C" w:rsidRDefault="00951B37" w:rsidP="00951B3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BARBU M. ANDREEA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Types de discours: analyse énonciative et rhétorique des interactions verbales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Coculescu Steluța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2.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BREZEANU C. CLAUDIA-MARIA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Le langage dans le discours spécialisé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Coculescu Steluța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3.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CAPRARU A. DENISA STEFANIA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Discursul politic în contextul alegerilor politice din 2014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Coculescu Steluța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4.</w:t>
            </w:r>
          </w:p>
        </w:tc>
        <w:tc>
          <w:tcPr>
            <w:tcW w:w="2485" w:type="dxa"/>
          </w:tcPr>
          <w:p w:rsidR="00951B37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CONSTANTIN </w:t>
            </w:r>
            <w:r>
              <w:rPr>
                <w:lang w:val="ro-RO"/>
              </w:rPr>
              <w:t xml:space="preserve">C. </w:t>
            </w:r>
            <w:r>
              <w:rPr>
                <w:lang w:val="ro-RO"/>
              </w:rPr>
              <w:t>(VINTILA) ADRIANA</w:t>
            </w:r>
          </w:p>
          <w:p w:rsidR="00951B37" w:rsidRPr="00951B37" w:rsidRDefault="00951B37" w:rsidP="00951B37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CRISTINA</w:t>
            </w: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>2012</w:t>
            </w:r>
          </w:p>
        </w:tc>
        <w:tc>
          <w:tcPr>
            <w:tcW w:w="5838" w:type="dxa"/>
          </w:tcPr>
          <w:p w:rsidR="00951B37" w:rsidRPr="008522AD" w:rsidRDefault="00951B37" w:rsidP="00951B37">
            <w:pPr>
              <w:jc w:val="center"/>
              <w:rPr>
                <w:i/>
              </w:rPr>
            </w:pPr>
            <w:r>
              <w:rPr>
                <w:i/>
                <w:lang w:val="ro-RO"/>
              </w:rPr>
              <w:t>Limites et provocations de la publicit</w:t>
            </w:r>
            <w:r>
              <w:rPr>
                <w:i/>
              </w:rPr>
              <w:t>é (</w:t>
            </w:r>
            <w:proofErr w:type="spellStart"/>
            <w:r>
              <w:rPr>
                <w:i/>
              </w:rPr>
              <w:t>étude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cas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Shopmania</w:t>
            </w:r>
            <w:proofErr w:type="spellEnd"/>
            <w:r>
              <w:rPr>
                <w:i/>
              </w:rPr>
              <w:t xml:space="preserve"> Net)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Rînciog Diana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5.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CONSTANTINESCU I.A. ALEXANDRA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The Exilic Dimension of the Postmodern Man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Toma Irina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6.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DRAGOMIR GH. MAGDALENA </w:t>
            </w:r>
            <w:r w:rsidRPr="009070AD">
              <w:rPr>
                <w:b/>
                <w:lang w:val="ro-RO"/>
              </w:rPr>
              <w:t>2015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Argumentare și Raționament Logic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Coculescu Steluța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lastRenderedPageBreak/>
              <w:t>7.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GAVRILA F. ALEXANDRA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Hybrid Romanian Folkloric Music and the Construction of Identity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univ. dr. Dobrinescu Anca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8.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GRIGORE I. ANCA-MARIA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Feminine Otherness with African American Writers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Toma Irina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9.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IONITA E. ALEXANDRA-EMILIA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Intercultural Communication in Business Environment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univ. dr. Dobrinescu Anca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10.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IONESCU H. A. DENIS ELENA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Lista lui Schindler între mit și realitate, între carte și film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Rînciog Diana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11.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MATEI I. VALENTINA-STEFANIA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The Consumer Society and the Postmodern Woman – Sophie Kinsella’s Novels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Toma Irina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12.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NEACSU N. MIHAELA SIMONA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Stratégies Discursives dans le Discours Politique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Coculescu Steluța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13.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PETRACHE D. FLORINA LOREDANA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A Feminist Approach on Margaret Drabble’s </w:t>
            </w:r>
            <w:r>
              <w:rPr>
                <w:i/>
              </w:rPr>
              <w:t>“The Red Queen</w:t>
            </w:r>
            <w:r>
              <w:rPr>
                <w:i/>
                <w:lang w:val="ro-RO"/>
              </w:rPr>
              <w:t>”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Toma Irina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14.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RADU S. ELENA CATALINA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Comunicare interculturală: etnia romă – între stereotipie și progres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I dr. Sarivan Ligia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15.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STAN I.T. DRAGOS-MIHAI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</w:rPr>
            </w:pPr>
            <w:r>
              <w:rPr>
                <w:i/>
                <w:lang w:val="ro-RO"/>
              </w:rPr>
              <w:t>Derrida’</w:t>
            </w:r>
            <w:r>
              <w:rPr>
                <w:i/>
              </w:rPr>
              <w:t>s Judaism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univ. dr. Ionescu Arleen Nerissa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16.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STOICA N. IULIANA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Criza refugiaților în dezbaterea televizată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Coculescu Steluța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lastRenderedPageBreak/>
              <w:t>17.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TUDOR P. SIMONA-MIHAELA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Dealing with Disability in the Contemporary Context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univ. dr. Dobrinescu Anca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18.</w:t>
            </w:r>
          </w:p>
        </w:tc>
        <w:tc>
          <w:tcPr>
            <w:tcW w:w="2485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VASILE I. MIHAELA-STEFANIA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Șocul emoțional, mijloc de manipulare în presa scrisă și în televiziune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 univ. dr. Coculescu Steluța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951B37" w:rsidRPr="005A2B6C" w:rsidTr="00951B37">
        <w:tc>
          <w:tcPr>
            <w:tcW w:w="557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 w:rsidRPr="009070AD">
              <w:rPr>
                <w:lang w:val="ro-RO"/>
              </w:rPr>
              <w:t>19.</w:t>
            </w:r>
          </w:p>
        </w:tc>
        <w:tc>
          <w:tcPr>
            <w:tcW w:w="2485" w:type="dxa"/>
          </w:tcPr>
          <w:p w:rsidR="00951B37" w:rsidRPr="000609DC" w:rsidRDefault="00951B37" w:rsidP="00951B37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VOICU C. AMELIA-MIHAELA </w:t>
            </w:r>
            <w:r w:rsidR="000609DC">
              <w:rPr>
                <w:b/>
                <w:lang w:val="ro-RO"/>
              </w:rPr>
              <w:t>2014</w:t>
            </w:r>
          </w:p>
        </w:tc>
        <w:tc>
          <w:tcPr>
            <w:tcW w:w="5838" w:type="dxa"/>
          </w:tcPr>
          <w:p w:rsidR="00951B37" w:rsidRPr="001430D2" w:rsidRDefault="00951B37" w:rsidP="00951B37">
            <w:pPr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Syllabus Design and Teaching Procedures in Romania, towards an Intercultural Approach to Teaching English</w:t>
            </w:r>
          </w:p>
        </w:tc>
        <w:tc>
          <w:tcPr>
            <w:tcW w:w="2079" w:type="dxa"/>
          </w:tcPr>
          <w:p w:rsidR="00951B37" w:rsidRPr="009070AD" w:rsidRDefault="00951B37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univ. dr. Dobrinescu Anca</w:t>
            </w:r>
          </w:p>
        </w:tc>
        <w:tc>
          <w:tcPr>
            <w:tcW w:w="1755" w:type="dxa"/>
          </w:tcPr>
          <w:p w:rsidR="00951B37" w:rsidRPr="009070AD" w:rsidRDefault="00C93A88" w:rsidP="00951B3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</w:tbl>
    <w:p w:rsidR="00951B37" w:rsidRDefault="00951B37"/>
    <w:sectPr w:rsidR="00951B37" w:rsidSect="00453D7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9F" w:rsidRDefault="00AC389F" w:rsidP="00F2625C">
      <w:r>
        <w:separator/>
      </w:r>
    </w:p>
  </w:endnote>
  <w:endnote w:type="continuationSeparator" w:id="0">
    <w:p w:rsidR="00AC389F" w:rsidRDefault="00AC389F" w:rsidP="00F2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jc w:val="center"/>
      <w:tblLook w:val="04A0"/>
    </w:tblPr>
    <w:tblGrid>
      <w:gridCol w:w="5037"/>
      <w:gridCol w:w="3459"/>
      <w:gridCol w:w="3127"/>
      <w:gridCol w:w="2660"/>
    </w:tblGrid>
    <w:tr w:rsidR="00F2625C" w:rsidRPr="005A2B6C" w:rsidTr="00F41BE7">
      <w:trPr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9246" w:type="dxa"/>
          <w:gridSpan w:val="3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F2625C" w:rsidRPr="005A2B6C" w:rsidTr="00F41BE7">
      <w:trPr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12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660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</w:tr>
    <w:tr w:rsidR="00F2625C" w:rsidRPr="005A2B6C" w:rsidTr="00F41BE7">
      <w:trPr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 </w:t>
          </w:r>
        </w:p>
      </w:tc>
      <w:tc>
        <w:tcPr>
          <w:tcW w:w="3459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Toma Irina</w:t>
          </w:r>
        </w:p>
      </w:tc>
    </w:tr>
    <w:tr w:rsidR="00F2625C" w:rsidRPr="005A2B6C" w:rsidTr="00F41BE7">
      <w:trPr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Dobrinescu Anca Mihaela</w:t>
          </w:r>
        </w:p>
      </w:tc>
      <w:tc>
        <w:tcPr>
          <w:tcW w:w="312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 dr. Coculescu Steluța</w:t>
          </w:r>
        </w:p>
      </w:tc>
    </w:tr>
    <w:tr w:rsidR="00F2625C" w:rsidRPr="005A2B6C" w:rsidTr="00F41BE7">
      <w:trPr>
        <w:gridAfter w:val="1"/>
        <w:wAfter w:w="2660" w:type="dxa"/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</w:tr>
    <w:tr w:rsidR="00F2625C" w:rsidRPr="005A2B6C" w:rsidTr="00F41BE7">
      <w:trPr>
        <w:gridAfter w:val="1"/>
        <w:wAfter w:w="2660" w:type="dxa"/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</w:tr>
    <w:tr w:rsidR="00F2625C" w:rsidRPr="005A2B6C" w:rsidTr="00F41BE7">
      <w:trPr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660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</w:tr>
    <w:tr w:rsidR="00F2625C" w:rsidRPr="005A2B6C" w:rsidTr="00F41BE7">
      <w:trPr>
        <w:jc w:val="center"/>
      </w:trPr>
      <w:tc>
        <w:tcPr>
          <w:tcW w:w="503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F2625C" w:rsidRPr="005A2B6C" w:rsidRDefault="00F2625C" w:rsidP="00F2625C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dr. Neagu Maria-Ionela</w:t>
          </w:r>
        </w:p>
      </w:tc>
    </w:tr>
  </w:tbl>
  <w:p w:rsidR="00F2625C" w:rsidRDefault="00F2625C" w:rsidP="00F2625C">
    <w:pPr>
      <w:pStyle w:val="Footer"/>
      <w:tabs>
        <w:tab w:val="clear" w:pos="4680"/>
        <w:tab w:val="clear" w:pos="9360"/>
        <w:tab w:val="left" w:pos="2055"/>
      </w:tabs>
      <w:rPr>
        <w:rFonts w:ascii="Arial" w:hAnsi="Arial" w:cs="Arial"/>
        <w:i/>
        <w:lang w:val="ro-RO"/>
      </w:rPr>
    </w:pPr>
  </w:p>
  <w:p w:rsidR="00F2625C" w:rsidRDefault="00F2625C" w:rsidP="00F2625C">
    <w:pPr>
      <w:pStyle w:val="Footer"/>
      <w:tabs>
        <w:tab w:val="clear" w:pos="4680"/>
        <w:tab w:val="clear" w:pos="9360"/>
        <w:tab w:val="left" w:pos="2055"/>
      </w:tabs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C04FD1">
      <w:rPr>
        <w:rFonts w:ascii="Arial" w:hAnsi="Arial" w:cs="Arial"/>
        <w:i/>
        <w:lang w:val="ro-RO"/>
      </w:rPr>
      <w:t>Fișier SMQ/Formulare</w:t>
    </w:r>
  </w:p>
  <w:p w:rsidR="00F2625C" w:rsidRDefault="00F26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9F" w:rsidRDefault="00AC389F" w:rsidP="00F2625C">
      <w:r>
        <w:separator/>
      </w:r>
    </w:p>
  </w:footnote>
  <w:footnote w:type="continuationSeparator" w:id="0">
    <w:p w:rsidR="00AC389F" w:rsidRDefault="00AC389F" w:rsidP="00F26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5C" w:rsidRDefault="00F2625C" w:rsidP="00F2625C">
    <w:pPr>
      <w:pStyle w:val="Header"/>
      <w:tabs>
        <w:tab w:val="clear" w:pos="4680"/>
        <w:tab w:val="clear" w:pos="9360"/>
        <w:tab w:val="left" w:pos="2160"/>
      </w:tabs>
    </w:pPr>
    <w:r w:rsidRPr="00F2625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-19050</wp:posOffset>
          </wp:positionV>
          <wp:extent cx="513715" cy="571500"/>
          <wp:effectExtent l="1905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625C" w:rsidRDefault="00F2625C" w:rsidP="00F2625C">
    <w:pPr>
      <w:pStyle w:val="Header"/>
      <w:tabs>
        <w:tab w:val="clear" w:pos="4680"/>
        <w:tab w:val="clear" w:pos="9360"/>
        <w:tab w:val="left" w:pos="2160"/>
      </w:tabs>
    </w:pPr>
  </w:p>
  <w:p w:rsidR="00F2625C" w:rsidRDefault="00F2625C" w:rsidP="00F2625C">
    <w:pPr>
      <w:pStyle w:val="Header"/>
      <w:tabs>
        <w:tab w:val="clear" w:pos="4680"/>
        <w:tab w:val="clear" w:pos="9360"/>
        <w:tab w:val="left" w:pos="2160"/>
      </w:tabs>
    </w:pPr>
  </w:p>
  <w:p w:rsidR="00F2625C" w:rsidRDefault="00F2625C" w:rsidP="00F2625C">
    <w:pPr>
      <w:pStyle w:val="Header"/>
      <w:tabs>
        <w:tab w:val="clear" w:pos="4680"/>
        <w:tab w:val="clear" w:pos="9360"/>
        <w:tab w:val="left" w:pos="2160"/>
      </w:tabs>
    </w:pPr>
  </w:p>
  <w:tbl>
    <w:tblPr>
      <w:tblW w:w="14346" w:type="dxa"/>
      <w:tblInd w:w="108" w:type="dxa"/>
      <w:tblLook w:val="01E0"/>
    </w:tblPr>
    <w:tblGrid>
      <w:gridCol w:w="9923"/>
      <w:gridCol w:w="4423"/>
    </w:tblGrid>
    <w:tr w:rsidR="00F2625C" w:rsidRPr="005A2B6C" w:rsidTr="00F2625C">
      <w:trPr>
        <w:trHeight w:val="70"/>
      </w:trPr>
      <w:tc>
        <w:tcPr>
          <w:tcW w:w="99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423" w:type="dxa"/>
        </w:tcPr>
        <w:p w:rsidR="00F2625C" w:rsidRPr="005A2B6C" w:rsidRDefault="00F2625C" w:rsidP="00F2625C">
          <w:pPr>
            <w:rPr>
              <w:lang w:val="ro-RO"/>
            </w:rPr>
          </w:pPr>
          <w:r>
            <w:rPr>
              <w:lang w:val="ro-RO"/>
            </w:rPr>
            <w:t xml:space="preserve">                       </w:t>
          </w:r>
          <w:r>
            <w:rPr>
              <w:lang w:val="ro-RO"/>
            </w:rPr>
            <w:t>Anexa 6</w:t>
          </w:r>
        </w:p>
      </w:tc>
    </w:tr>
    <w:tr w:rsidR="00F2625C" w:rsidRPr="005A2B6C" w:rsidTr="00F2625C">
      <w:trPr>
        <w:trHeight w:val="70"/>
      </w:trPr>
      <w:tc>
        <w:tcPr>
          <w:tcW w:w="99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423" w:type="dxa"/>
        </w:tcPr>
        <w:p w:rsidR="00F2625C" w:rsidRPr="005A2B6C" w:rsidRDefault="00F2625C" w:rsidP="00F2625C">
          <w:pPr>
            <w:jc w:val="right"/>
            <w:rPr>
              <w:lang w:val="ro-RO"/>
            </w:rPr>
          </w:pPr>
        </w:p>
      </w:tc>
    </w:tr>
    <w:tr w:rsidR="00F2625C" w:rsidRPr="005A2B6C" w:rsidTr="00F2625C">
      <w:tc>
        <w:tcPr>
          <w:tcW w:w="99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FILOLOGIE</w:t>
          </w:r>
        </w:p>
      </w:tc>
      <w:tc>
        <w:tcPr>
          <w:tcW w:w="44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IULIE 2016</w:t>
          </w:r>
        </w:p>
      </w:tc>
    </w:tr>
    <w:tr w:rsidR="00F2625C" w:rsidRPr="005A2B6C" w:rsidTr="00F2625C">
      <w:tc>
        <w:tcPr>
          <w:tcW w:w="99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>PROGRAMUL DE STUDII:</w:t>
          </w:r>
          <w:r>
            <w:rPr>
              <w:lang w:val="ro-RO"/>
            </w:rPr>
            <w:t xml:space="preserve"> CSCI</w:t>
          </w:r>
          <w:r w:rsidRPr="005A2B6C">
            <w:rPr>
              <w:lang w:val="ro-RO"/>
            </w:rPr>
            <w:t xml:space="preserve"> </w:t>
          </w:r>
        </w:p>
      </w:tc>
      <w:tc>
        <w:tcPr>
          <w:tcW w:w="44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08.07.2016</w:t>
          </w:r>
        </w:p>
      </w:tc>
    </w:tr>
    <w:tr w:rsidR="00F2625C" w:rsidRPr="005A2B6C" w:rsidTr="00F2625C">
      <w:tc>
        <w:tcPr>
          <w:tcW w:w="99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>FORMA DE ÎNVĂȚĂMÂNT: IF/FR/ID:</w:t>
          </w:r>
          <w:r>
            <w:rPr>
              <w:lang w:val="ro-RO"/>
            </w:rPr>
            <w:t xml:space="preserve"> IF</w:t>
          </w:r>
        </w:p>
      </w:tc>
      <w:tc>
        <w:tcPr>
          <w:tcW w:w="4423" w:type="dxa"/>
        </w:tcPr>
        <w:p w:rsidR="00F2625C" w:rsidRPr="005A2B6C" w:rsidRDefault="00F2625C" w:rsidP="00F2625C">
          <w:pPr>
            <w:ind w:firstLine="432"/>
            <w:rPr>
              <w:lang w:val="ro-RO"/>
            </w:rPr>
          </w:pPr>
        </w:p>
      </w:tc>
    </w:tr>
    <w:tr w:rsidR="00F2625C" w:rsidRPr="005A2B6C" w:rsidTr="00F2625C">
      <w:tc>
        <w:tcPr>
          <w:tcW w:w="9923" w:type="dxa"/>
        </w:tcPr>
        <w:p w:rsidR="00F2625C" w:rsidRPr="005A2B6C" w:rsidRDefault="00F2625C" w:rsidP="00F2625C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2 ANI</w:t>
          </w:r>
        </w:p>
      </w:tc>
      <w:tc>
        <w:tcPr>
          <w:tcW w:w="4423" w:type="dxa"/>
        </w:tcPr>
        <w:p w:rsidR="00F2625C" w:rsidRPr="005A2B6C" w:rsidRDefault="00F2625C" w:rsidP="00F2625C">
          <w:pPr>
            <w:rPr>
              <w:lang w:val="ro-RO"/>
            </w:rPr>
          </w:pPr>
        </w:p>
      </w:tc>
    </w:tr>
  </w:tbl>
  <w:p w:rsidR="00F2625C" w:rsidRDefault="00F262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74"/>
    <w:rsid w:val="000609DC"/>
    <w:rsid w:val="00322D05"/>
    <w:rsid w:val="00453D74"/>
    <w:rsid w:val="00456CE5"/>
    <w:rsid w:val="00951B37"/>
    <w:rsid w:val="00AC389F"/>
    <w:rsid w:val="00C36073"/>
    <w:rsid w:val="00C93A88"/>
    <w:rsid w:val="00F2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2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625C"/>
  </w:style>
  <w:style w:type="paragraph" w:styleId="Footer">
    <w:name w:val="footer"/>
    <w:basedOn w:val="Normal"/>
    <w:link w:val="FooterChar"/>
    <w:uiPriority w:val="99"/>
    <w:unhideWhenUsed/>
    <w:rsid w:val="00F262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625C"/>
  </w:style>
  <w:style w:type="paragraph" w:styleId="BalloonText">
    <w:name w:val="Balloon Text"/>
    <w:basedOn w:val="Normal"/>
    <w:link w:val="BalloonTextChar"/>
    <w:uiPriority w:val="99"/>
    <w:semiHidden/>
    <w:unhideWhenUsed/>
    <w:rsid w:val="00F262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979B-3BD4-4C67-A07C-F14259A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</dc:creator>
  <cp:keywords/>
  <dc:description/>
  <cp:lastModifiedBy>AdrianN</cp:lastModifiedBy>
  <cp:revision>8</cp:revision>
  <dcterms:created xsi:type="dcterms:W3CDTF">2016-07-08T20:14:00Z</dcterms:created>
  <dcterms:modified xsi:type="dcterms:W3CDTF">2016-07-08T20:24:00Z</dcterms:modified>
</cp:coreProperties>
</file>