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2D" w:rsidRPr="005A2B6C" w:rsidRDefault="00B3232D" w:rsidP="00FB0F49">
      <w:pPr>
        <w:jc w:val="center"/>
        <w:rPr>
          <w:b/>
          <w:sz w:val="26"/>
          <w:szCs w:val="26"/>
          <w:lang w:val="ro-RO"/>
        </w:rPr>
      </w:pPr>
    </w:p>
    <w:p w:rsidR="00B3232D" w:rsidRPr="005A2B6C" w:rsidRDefault="00B3232D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B3232D" w:rsidRPr="005A2B6C" w:rsidRDefault="00B3232D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B3232D" w:rsidRPr="005A2B6C" w:rsidRDefault="00B3232D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LICENŢĂ/DIPLOMĂ</w:t>
      </w:r>
    </w:p>
    <w:p w:rsidR="00B3232D" w:rsidRPr="005A2B6C" w:rsidRDefault="00B3232D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630"/>
        <w:gridCol w:w="2811"/>
        <w:gridCol w:w="2194"/>
        <w:gridCol w:w="851"/>
        <w:gridCol w:w="850"/>
        <w:gridCol w:w="709"/>
        <w:gridCol w:w="850"/>
        <w:gridCol w:w="851"/>
        <w:gridCol w:w="769"/>
        <w:gridCol w:w="1150"/>
      </w:tblGrid>
      <w:tr w:rsidR="00B3232D" w:rsidRPr="005A2B6C" w:rsidTr="003D701F">
        <w:trPr>
          <w:cantSplit/>
          <w:tblHeader/>
          <w:jc w:val="center"/>
        </w:trPr>
        <w:tc>
          <w:tcPr>
            <w:tcW w:w="553" w:type="dxa"/>
            <w:vMerge w:val="restart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630" w:type="dxa"/>
            <w:vMerge w:val="restart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2811" w:type="dxa"/>
            <w:vMerge w:val="restart"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2194" w:type="dxa"/>
            <w:vMerge w:val="restart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01" w:type="dxa"/>
            <w:gridSpan w:val="2"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Cunoştinţe generale (fundamentale) şi de specialitate</w:t>
            </w:r>
          </w:p>
        </w:tc>
        <w:tc>
          <w:tcPr>
            <w:tcW w:w="1559" w:type="dxa"/>
            <w:gridSpan w:val="2"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Prezentare şi susţinere lucrare/proiect de licenţă</w:t>
            </w:r>
          </w:p>
        </w:tc>
        <w:tc>
          <w:tcPr>
            <w:tcW w:w="851" w:type="dxa"/>
            <w:vMerge w:val="restart"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Medie finală examen de licenţă</w:t>
            </w:r>
          </w:p>
        </w:tc>
        <w:tc>
          <w:tcPr>
            <w:tcW w:w="769" w:type="dxa"/>
            <w:vMerge w:val="restart"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1150" w:type="dxa"/>
            <w:vMerge w:val="restart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B3232D" w:rsidRPr="005A2B6C" w:rsidTr="003D701F">
        <w:trPr>
          <w:cantSplit/>
          <w:tblHeader/>
          <w:jc w:val="center"/>
        </w:trPr>
        <w:tc>
          <w:tcPr>
            <w:tcW w:w="553" w:type="dxa"/>
            <w:vMerge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811" w:type="dxa"/>
            <w:vMerge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94" w:type="dxa"/>
            <w:vMerge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Notă</w:t>
            </w:r>
          </w:p>
        </w:tc>
        <w:tc>
          <w:tcPr>
            <w:tcW w:w="850" w:type="dxa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709" w:type="dxa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Notă</w:t>
            </w:r>
          </w:p>
        </w:tc>
        <w:tc>
          <w:tcPr>
            <w:tcW w:w="850" w:type="dxa"/>
            <w:vAlign w:val="center"/>
          </w:tcPr>
          <w:p w:rsidR="00B3232D" w:rsidRPr="005A2B6C" w:rsidRDefault="00B3232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851" w:type="dxa"/>
            <w:vMerge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769" w:type="dxa"/>
            <w:vMerge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50" w:type="dxa"/>
            <w:vMerge/>
            <w:vAlign w:val="center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B3232D" w:rsidRPr="00F33892" w:rsidTr="003D701F">
        <w:trPr>
          <w:jc w:val="center"/>
        </w:trPr>
        <w:tc>
          <w:tcPr>
            <w:tcW w:w="553" w:type="dxa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1.</w:t>
            </w:r>
          </w:p>
        </w:tc>
        <w:tc>
          <w:tcPr>
            <w:tcW w:w="2630" w:type="dxa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BADEA N. ALINA NICOLETA</w:t>
            </w:r>
          </w:p>
        </w:tc>
        <w:tc>
          <w:tcPr>
            <w:tcW w:w="2811" w:type="dxa"/>
          </w:tcPr>
          <w:p w:rsidR="00B3232D" w:rsidRPr="003D701F" w:rsidRDefault="00B3232D" w:rsidP="00490BCA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Négation et polyphonie</w:t>
            </w:r>
          </w:p>
        </w:tc>
        <w:tc>
          <w:tcPr>
            <w:tcW w:w="2194" w:type="dxa"/>
          </w:tcPr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 COSTEA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3D701F">
              <w:rPr>
                <w:sz w:val="26"/>
                <w:szCs w:val="26"/>
                <w:lang w:val="ro-RO"/>
              </w:rPr>
              <w:t>DIANA</w:t>
            </w:r>
          </w:p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B3232D" w:rsidRPr="003D701F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A9626D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5224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5224BC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769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Default="00B3232D" w:rsidP="005224BC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B3232D" w:rsidRPr="005A2B6C" w:rsidRDefault="00B3232D" w:rsidP="005224BC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3232D" w:rsidRPr="00490BCA" w:rsidTr="003D701F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BĂNICĂ P.C. ELENA CHRISTIANA</w:t>
            </w:r>
          </w:p>
        </w:tc>
        <w:tc>
          <w:tcPr>
            <w:tcW w:w="2811" w:type="dxa"/>
          </w:tcPr>
          <w:p w:rsidR="00B3232D" w:rsidRDefault="00B3232D" w:rsidP="00490BCA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Tradition and Innovation in Postmodern Fiction</w:t>
            </w: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TOMA IRINA</w:t>
            </w:r>
          </w:p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B3232D" w:rsidRPr="003D701F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A9626D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5224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5224BC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769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3232D" w:rsidRPr="00490BCA" w:rsidTr="003D701F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BOBEA I. IONUŢ VALENTIN</w:t>
            </w:r>
          </w:p>
        </w:tc>
        <w:tc>
          <w:tcPr>
            <w:tcW w:w="2811" w:type="dxa"/>
          </w:tcPr>
          <w:p w:rsidR="00B3232D" w:rsidRDefault="00B3232D" w:rsidP="00490BCA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The Anti-Victorian Attitudes in the Works of Thomas Hardy and Dorian Gray</w:t>
            </w: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TOMA IRINA</w:t>
            </w:r>
          </w:p>
          <w:p w:rsidR="00B3232D" w:rsidRPr="003D701F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A9626D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5224B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5224BC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5224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F33892" w:rsidTr="004F4160">
        <w:trPr>
          <w:jc w:val="center"/>
        </w:trPr>
        <w:tc>
          <w:tcPr>
            <w:tcW w:w="553" w:type="dxa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4.</w:t>
            </w:r>
          </w:p>
        </w:tc>
        <w:tc>
          <w:tcPr>
            <w:tcW w:w="2630" w:type="dxa"/>
          </w:tcPr>
          <w:p w:rsidR="00B3232D" w:rsidRPr="005A2B6C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CONSTANTIN E. IOANA ALINA</w:t>
            </w:r>
          </w:p>
        </w:tc>
        <w:tc>
          <w:tcPr>
            <w:tcW w:w="2811" w:type="dxa"/>
          </w:tcPr>
          <w:p w:rsidR="00B3232D" w:rsidRPr="00F33892" w:rsidRDefault="00B3232D" w:rsidP="00490BCA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La représentation de l’amour chez Marcel Proust</w:t>
            </w:r>
          </w:p>
        </w:tc>
        <w:tc>
          <w:tcPr>
            <w:tcW w:w="2194" w:type="dxa"/>
          </w:tcPr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  <w:r>
              <w:rPr>
                <w:sz w:val="26"/>
                <w:szCs w:val="26"/>
                <w:lang w:val="ro-RO"/>
              </w:rPr>
              <w:t xml:space="preserve"> GHIŢEANU SERENELA</w:t>
            </w:r>
          </w:p>
          <w:p w:rsidR="00B3232D" w:rsidRDefault="00B3232D" w:rsidP="00490BCA">
            <w:pPr>
              <w:rPr>
                <w:b/>
                <w:sz w:val="26"/>
                <w:szCs w:val="26"/>
                <w:lang w:val="ro-RO"/>
              </w:rPr>
            </w:pPr>
          </w:p>
          <w:p w:rsidR="00B3232D" w:rsidRPr="005A2B6C" w:rsidRDefault="00B3232D" w:rsidP="00490BCA">
            <w:pPr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F33892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CONSTANTIN C. MIHAELA ELENA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Thomas Hardy, the Forerunner of the 20th Century Literature</w:t>
            </w:r>
          </w:p>
        </w:tc>
        <w:tc>
          <w:tcPr>
            <w:tcW w:w="2194" w:type="dxa"/>
          </w:tcPr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TOMA IRINA</w:t>
            </w:r>
          </w:p>
          <w:p w:rsidR="00B3232D" w:rsidRDefault="00B3232D" w:rsidP="00490BCA">
            <w:pPr>
              <w:rPr>
                <w:sz w:val="26"/>
                <w:szCs w:val="26"/>
                <w:lang w:val="ro-RO"/>
              </w:rPr>
            </w:pPr>
          </w:p>
          <w:p w:rsidR="00B3232D" w:rsidRPr="003D701F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DRAGOMIR C. LOYSS GENOVEVA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Representation of the Holocaust in Samuel Beckett’s Work</w:t>
            </w:r>
          </w:p>
        </w:tc>
        <w:tc>
          <w:tcPr>
            <w:tcW w:w="2194" w:type="dxa"/>
          </w:tcPr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Prof. dr. IONESCU ARLEEN NERISSA</w:t>
            </w:r>
          </w:p>
          <w:p w:rsidR="00B3232D" w:rsidRPr="003D701F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7. 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GUSCHIEVICI I. IONICA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La néologie et ses mécanismes de création lexicale</w:t>
            </w:r>
          </w:p>
        </w:tc>
        <w:tc>
          <w:tcPr>
            <w:tcW w:w="2194" w:type="dxa"/>
          </w:tcPr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Conf. dr.</w:t>
            </w:r>
          </w:p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COSTEA DIANA</w:t>
            </w:r>
          </w:p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B3232D" w:rsidRPr="003D701F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F33892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8. 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LUPŞA V. ELENA CORINA</w:t>
            </w:r>
          </w:p>
        </w:tc>
        <w:tc>
          <w:tcPr>
            <w:tcW w:w="2811" w:type="dxa"/>
          </w:tcPr>
          <w:p w:rsidR="00B3232D" w:rsidRDefault="00B3232D" w:rsidP="00745845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Gustave Flaubert et Mihail Sadoveanu- Romans de l’ennui et du bovarysme</w:t>
            </w:r>
          </w:p>
        </w:tc>
        <w:tc>
          <w:tcPr>
            <w:tcW w:w="2194" w:type="dxa"/>
          </w:tcPr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</w:t>
            </w:r>
            <w:r>
              <w:rPr>
                <w:rFonts w:ascii="Microsoft Sans Serif" w:hAnsi="Microsoft Sans Serif" w:cs="Microsoft Sans Serif"/>
                <w:sz w:val="26"/>
                <w:szCs w:val="26"/>
                <w:lang w:val="ro-RO"/>
              </w:rPr>
              <w:t>Ȋ</w:t>
            </w:r>
            <w:r>
              <w:rPr>
                <w:sz w:val="26"/>
                <w:szCs w:val="26"/>
                <w:lang w:val="ro-RO"/>
              </w:rPr>
              <w:t>NCIOG DIANA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9.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MARINCIU L. IOANA ELIZA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Comique, aventures et érudition dans l’oeuvre de Rabelais (Gargantua et Pantagruel)</w:t>
            </w:r>
          </w:p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</w:p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Pr="003D701F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</w:t>
            </w:r>
            <w:r>
              <w:rPr>
                <w:rFonts w:ascii="Microsoft Sans Serif" w:hAnsi="Microsoft Sans Serif" w:cs="Microsoft Sans Serif"/>
                <w:sz w:val="26"/>
                <w:szCs w:val="26"/>
                <w:lang w:val="ro-RO"/>
              </w:rPr>
              <w:t>Ȋ</w:t>
            </w:r>
            <w:r>
              <w:rPr>
                <w:sz w:val="26"/>
                <w:szCs w:val="26"/>
                <w:lang w:val="ro-RO"/>
              </w:rPr>
              <w:t>NCIOG DIANA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10.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MĂNDICĂ G. RODICA ELENA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Perspective du journalisme dans la littérature du XIXe siècle (Balzac – Illusions perdues, Maupassant – Bel-Ami)</w:t>
            </w:r>
          </w:p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Pr="003D701F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</w:t>
            </w:r>
            <w:r>
              <w:rPr>
                <w:rFonts w:ascii="Microsoft Sans Serif" w:hAnsi="Microsoft Sans Serif" w:cs="Microsoft Sans Serif"/>
                <w:sz w:val="26"/>
                <w:szCs w:val="26"/>
                <w:lang w:val="ro-RO"/>
              </w:rPr>
              <w:t>Ȋ</w:t>
            </w:r>
            <w:r>
              <w:rPr>
                <w:sz w:val="26"/>
                <w:szCs w:val="26"/>
                <w:lang w:val="ro-RO"/>
              </w:rPr>
              <w:t>NCIOG DIANA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11.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NAE C.C. ELENA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The Human Condition in the Victorian Period</w:t>
            </w: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TOMA IRINA</w:t>
            </w:r>
          </w:p>
          <w:p w:rsidR="00B3232D" w:rsidRPr="003D701F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12.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NEDELCU C. NICOLETA DANIELA (2012)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Victorian Women and their Representation in Brontë Sisters’ Novels</w:t>
            </w: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TOMA IRINA</w:t>
            </w:r>
          </w:p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B3232D" w:rsidRPr="003D701F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4F4160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13.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NEDELEA G. ERIKA ELENA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L’univers de l’hypocrisie dans la pièce Tartuffe de Molière et dans les Fables de La Fontaine</w:t>
            </w:r>
          </w:p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Pr="003D701F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</w:t>
            </w:r>
            <w:r>
              <w:rPr>
                <w:rFonts w:ascii="Microsoft Sans Serif" w:hAnsi="Microsoft Sans Serif" w:cs="Microsoft Sans Serif"/>
                <w:sz w:val="26"/>
                <w:szCs w:val="26"/>
                <w:lang w:val="ro-RO"/>
              </w:rPr>
              <w:t>Ȋ</w:t>
            </w:r>
            <w:r>
              <w:rPr>
                <w:sz w:val="26"/>
                <w:szCs w:val="26"/>
                <w:lang w:val="ro-RO"/>
              </w:rPr>
              <w:t>NCIOG DIANA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745845" w:rsidTr="001044C2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14. 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RADU R. ANDREEA ILEANA (2015)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Réflexions sur la synonymie lexicale en français contemporain</w:t>
            </w:r>
          </w:p>
        </w:tc>
        <w:tc>
          <w:tcPr>
            <w:tcW w:w="2194" w:type="dxa"/>
          </w:tcPr>
          <w:p w:rsidR="00B3232D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Conf. dr.</w:t>
            </w:r>
          </w:p>
          <w:p w:rsidR="00B3232D" w:rsidRPr="003D701F" w:rsidRDefault="00B3232D" w:rsidP="00F3389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COSTEA DIANA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1044C2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15.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SOARE A. DIANA ELENA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La dynamique du lexique français, hier et aujourd’hui</w:t>
            </w: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Conf. dr.</w:t>
            </w:r>
          </w:p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COSTEA DIANA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490BCA" w:rsidTr="001044C2">
        <w:trPr>
          <w:jc w:val="center"/>
        </w:trPr>
        <w:tc>
          <w:tcPr>
            <w:tcW w:w="553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16.</w:t>
            </w:r>
          </w:p>
        </w:tc>
        <w:tc>
          <w:tcPr>
            <w:tcW w:w="2630" w:type="dxa"/>
          </w:tcPr>
          <w:p w:rsidR="00B3232D" w:rsidRDefault="00B3232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TĂNASE A. ŞTEFANIA LUMINIŢA</w:t>
            </w:r>
          </w:p>
        </w:tc>
        <w:tc>
          <w:tcPr>
            <w:tcW w:w="2811" w:type="dxa"/>
          </w:tcPr>
          <w:p w:rsidR="00B3232D" w:rsidRDefault="00B3232D" w:rsidP="00A9626D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Rire et instruire à travers la littérature didactique du Moyen Âge</w:t>
            </w:r>
          </w:p>
        </w:tc>
        <w:tc>
          <w:tcPr>
            <w:tcW w:w="2194" w:type="dxa"/>
          </w:tcPr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490BCA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</w:t>
            </w:r>
            <w:r>
              <w:rPr>
                <w:rFonts w:ascii="Microsoft Sans Serif" w:hAnsi="Microsoft Sans Serif" w:cs="Microsoft Sans Serif"/>
                <w:sz w:val="26"/>
                <w:szCs w:val="26"/>
                <w:lang w:val="ro-RO"/>
              </w:rPr>
              <w:t>Ȋ</w:t>
            </w:r>
            <w:r>
              <w:rPr>
                <w:sz w:val="26"/>
                <w:szCs w:val="26"/>
                <w:lang w:val="ro-RO"/>
              </w:rPr>
              <w:t>NCIOG DIANA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3232D" w:rsidRPr="00F33892" w:rsidTr="001044C2">
        <w:trPr>
          <w:jc w:val="center"/>
        </w:trPr>
        <w:tc>
          <w:tcPr>
            <w:tcW w:w="553" w:type="dxa"/>
          </w:tcPr>
          <w:p w:rsidR="00B3232D" w:rsidRDefault="00B3232D" w:rsidP="004A2F2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17.</w:t>
            </w:r>
          </w:p>
        </w:tc>
        <w:tc>
          <w:tcPr>
            <w:tcW w:w="2630" w:type="dxa"/>
          </w:tcPr>
          <w:p w:rsidR="00B3232D" w:rsidRDefault="00B3232D" w:rsidP="004A2F26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TUDOSE V. NICOLETA MIHAELA</w:t>
            </w:r>
          </w:p>
        </w:tc>
        <w:tc>
          <w:tcPr>
            <w:tcW w:w="2811" w:type="dxa"/>
          </w:tcPr>
          <w:p w:rsidR="00B3232D" w:rsidRDefault="00B3232D" w:rsidP="004A2F26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Victorianism – An Age of Contrasts</w:t>
            </w:r>
          </w:p>
        </w:tc>
        <w:tc>
          <w:tcPr>
            <w:tcW w:w="2194" w:type="dxa"/>
          </w:tcPr>
          <w:p w:rsidR="00B3232D" w:rsidRDefault="00B3232D" w:rsidP="004A2F26">
            <w:pPr>
              <w:jc w:val="center"/>
              <w:rPr>
                <w:sz w:val="26"/>
                <w:szCs w:val="26"/>
                <w:lang w:val="ro-RO"/>
              </w:rPr>
            </w:pPr>
            <w:r w:rsidRPr="003D701F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d</w:t>
            </w:r>
            <w:r w:rsidRPr="003D701F">
              <w:rPr>
                <w:sz w:val="26"/>
                <w:szCs w:val="26"/>
                <w:lang w:val="ro-RO"/>
              </w:rPr>
              <w:t>r.</w:t>
            </w:r>
          </w:p>
          <w:p w:rsidR="00B3232D" w:rsidRDefault="00B3232D" w:rsidP="004A2F26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TOMA IRINA</w:t>
            </w:r>
          </w:p>
        </w:tc>
        <w:tc>
          <w:tcPr>
            <w:tcW w:w="851" w:type="dxa"/>
            <w:vAlign w:val="center"/>
          </w:tcPr>
          <w:p w:rsidR="00B3232D" w:rsidRPr="005A2B6C" w:rsidRDefault="00B3232D" w:rsidP="0039775B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3232D" w:rsidRPr="005224BC" w:rsidRDefault="00B3232D" w:rsidP="0039775B">
            <w:pPr>
              <w:jc w:val="center"/>
              <w:rPr>
                <w:sz w:val="24"/>
                <w:szCs w:val="24"/>
                <w:lang w:val="ro-RO"/>
              </w:rPr>
            </w:pPr>
            <w:r w:rsidRPr="005224BC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69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</w:tcPr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3232D" w:rsidRPr="005224BC" w:rsidRDefault="00B3232D" w:rsidP="003977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224BC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B3232D" w:rsidRPr="00F33892" w:rsidRDefault="00B3232D" w:rsidP="00FB0F49"/>
    <w:sectPr w:rsidR="00B3232D" w:rsidRPr="00F33892" w:rsidSect="00FB0F49">
      <w:headerReference w:type="default" r:id="rId6"/>
      <w:footerReference w:type="default" r:id="rId7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2D" w:rsidRDefault="00B3232D">
      <w:r>
        <w:separator/>
      </w:r>
    </w:p>
  </w:endnote>
  <w:endnote w:type="continuationSeparator" w:id="1">
    <w:p w:rsidR="00B3232D" w:rsidRDefault="00B3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2D" w:rsidRDefault="00B3232D">
    <w:pPr>
      <w:pStyle w:val="Footer"/>
    </w:pPr>
  </w:p>
  <w:tbl>
    <w:tblPr>
      <w:tblW w:w="14283" w:type="dxa"/>
      <w:jc w:val="center"/>
      <w:tblLook w:val="00A0"/>
    </w:tblPr>
    <w:tblGrid>
      <w:gridCol w:w="5037"/>
      <w:gridCol w:w="3459"/>
      <w:gridCol w:w="3240"/>
      <w:gridCol w:w="2547"/>
    </w:tblGrid>
    <w:tr w:rsidR="00B3232D" w:rsidRPr="005224BC" w:rsidTr="00484545">
      <w:trPr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B3232D" w:rsidRPr="005A2B6C" w:rsidTr="00484545">
      <w:trPr>
        <w:trHeight w:val="167"/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</w:t>
          </w:r>
          <w:r>
            <w:rPr>
              <w:b/>
              <w:sz w:val="18"/>
              <w:szCs w:val="18"/>
              <w:lang w:val="ro-RO"/>
            </w:rPr>
            <w:t>I</w:t>
          </w:r>
        </w:p>
      </w:tc>
      <w:tc>
        <w:tcPr>
          <w:tcW w:w="254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</w:tr>
    <w:tr w:rsidR="00B3232D" w:rsidRPr="00D501C0" w:rsidTr="00484545">
      <w:trPr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DR. IONESCU ARLEEN NERISSA</w:t>
          </w:r>
        </w:p>
      </w:tc>
      <w:tc>
        <w:tcPr>
          <w:tcW w:w="3459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DR. COCULESCU STELUŢA </w:t>
          </w:r>
        </w:p>
      </w:tc>
    </w:tr>
    <w:tr w:rsidR="00B3232D" w:rsidRPr="005A2B6C" w:rsidTr="00484545">
      <w:trPr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TOMA IRINA</w:t>
          </w:r>
        </w:p>
      </w:tc>
      <w:tc>
        <w:tcPr>
          <w:tcW w:w="3240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NICOLAE ADINA</w:t>
          </w:r>
        </w:p>
      </w:tc>
    </w:tr>
    <w:tr w:rsidR="00B3232D" w:rsidRPr="005A2B6C" w:rsidTr="00484545">
      <w:trPr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RÎNCIOG DIANA</w:t>
          </w:r>
        </w:p>
      </w:tc>
    </w:tr>
    <w:tr w:rsidR="00B3232D" w:rsidRPr="005A2B6C" w:rsidTr="00484545">
      <w:trPr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</w:tr>
    <w:tr w:rsidR="00B3232D" w:rsidRPr="005A2B6C" w:rsidTr="00484545">
      <w:trPr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</w:tr>
    <w:tr w:rsidR="00B3232D" w:rsidRPr="005A2B6C" w:rsidTr="00484545">
      <w:trPr>
        <w:jc w:val="center"/>
      </w:trPr>
      <w:tc>
        <w:tcPr>
          <w:tcW w:w="503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B3232D" w:rsidRPr="005A2B6C" w:rsidRDefault="00B3232D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COSTEA DIANA</w:t>
          </w:r>
        </w:p>
      </w:tc>
    </w:tr>
  </w:tbl>
  <w:p w:rsidR="00B3232D" w:rsidRPr="00DB2F8A" w:rsidRDefault="00B3232D">
    <w:pPr>
      <w:pStyle w:val="Footer"/>
      <w:rPr>
        <w:rFonts w:ascii="Arial" w:hAnsi="Arial" w:cs="Arial"/>
        <w:i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2D" w:rsidRDefault="00B3232D">
      <w:r>
        <w:separator/>
      </w:r>
    </w:p>
  </w:footnote>
  <w:footnote w:type="continuationSeparator" w:id="1">
    <w:p w:rsidR="00B3232D" w:rsidRDefault="00B3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2D" w:rsidRDefault="00B3232D" w:rsidP="003D701F"/>
  <w:p w:rsidR="00B3232D" w:rsidRDefault="00B3232D" w:rsidP="003D701F"/>
  <w:p w:rsidR="00B3232D" w:rsidRDefault="00B3232D" w:rsidP="003D701F"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.15pt;margin-top:-36.05pt;width:40.45pt;height:45pt;z-index:251660288;visibility:visible">
          <v:imagedata r:id="rId1" o:title="" grayscale="t"/>
          <w10:wrap type="square"/>
        </v:shape>
      </w:pict>
    </w:r>
  </w:p>
  <w:tbl>
    <w:tblPr>
      <w:tblW w:w="14034" w:type="dxa"/>
      <w:tblInd w:w="108" w:type="dxa"/>
      <w:tblLook w:val="01E0"/>
    </w:tblPr>
    <w:tblGrid>
      <w:gridCol w:w="9923"/>
      <w:gridCol w:w="4111"/>
    </w:tblGrid>
    <w:tr w:rsidR="00B3232D" w:rsidRPr="005A2B6C" w:rsidTr="00484545">
      <w:trPr>
        <w:trHeight w:val="70"/>
      </w:trPr>
      <w:tc>
        <w:tcPr>
          <w:tcW w:w="9923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B3232D" w:rsidRPr="005A2B6C" w:rsidRDefault="00B3232D" w:rsidP="00484545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B3232D" w:rsidRPr="005A2B6C" w:rsidTr="00484545">
      <w:trPr>
        <w:trHeight w:val="70"/>
      </w:trPr>
      <w:tc>
        <w:tcPr>
          <w:tcW w:w="9923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 xml:space="preserve"> LITERE ŞI ŞTIINŢE</w:t>
          </w:r>
        </w:p>
      </w:tc>
      <w:tc>
        <w:tcPr>
          <w:tcW w:w="4111" w:type="dxa"/>
        </w:tcPr>
        <w:p w:rsidR="00B3232D" w:rsidRPr="005A2B6C" w:rsidRDefault="00B3232D" w:rsidP="00484545">
          <w:pPr>
            <w:jc w:val="right"/>
            <w:rPr>
              <w:lang w:val="ro-RO"/>
            </w:rPr>
          </w:pPr>
        </w:p>
      </w:tc>
    </w:tr>
    <w:tr w:rsidR="00B3232D" w:rsidRPr="005A2B6C" w:rsidTr="00484545">
      <w:tc>
        <w:tcPr>
          <w:tcW w:w="9923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LIMBĂ ŞI LITERATURĂ</w:t>
          </w:r>
        </w:p>
      </w:tc>
      <w:tc>
        <w:tcPr>
          <w:tcW w:w="4111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VARĂ 2016</w:t>
          </w:r>
        </w:p>
      </w:tc>
    </w:tr>
    <w:tr w:rsidR="00B3232D" w:rsidRPr="005A2B6C" w:rsidTr="00484545">
      <w:tc>
        <w:tcPr>
          <w:tcW w:w="9923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ENGLEZÃ-FRANCEZÃ</w:t>
          </w:r>
        </w:p>
      </w:tc>
      <w:tc>
        <w:tcPr>
          <w:tcW w:w="4111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>DATA/PERIOADA:</w:t>
          </w:r>
          <w:r>
            <w:rPr>
              <w:lang w:val="ro-RO"/>
            </w:rPr>
            <w:t xml:space="preserve"> 5-7 IULIE 2016</w:t>
          </w:r>
        </w:p>
      </w:tc>
    </w:tr>
    <w:tr w:rsidR="00B3232D" w:rsidRPr="00D501C0" w:rsidTr="00484545">
      <w:tc>
        <w:tcPr>
          <w:tcW w:w="9923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>FORMA DE ÎNVĂ</w:t>
          </w:r>
          <w:r w:rsidRPr="005A2B6C">
            <w:rPr>
              <w:rFonts w:ascii="Tahoma" w:hAnsi="Tahoma" w:cs="Tahoma"/>
              <w:lang w:val="ro-RO"/>
            </w:rPr>
            <w:t>Ț</w:t>
          </w:r>
          <w:r w:rsidRPr="005A2B6C">
            <w:rPr>
              <w:lang w:val="ro-RO"/>
            </w:rPr>
            <w:t>ĂMÂNT: IF/FR/ID:</w:t>
          </w:r>
          <w:r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B3232D" w:rsidRPr="005A2B6C" w:rsidRDefault="00B3232D" w:rsidP="00484545">
          <w:pPr>
            <w:ind w:firstLine="432"/>
            <w:rPr>
              <w:lang w:val="ro-RO"/>
            </w:rPr>
          </w:pPr>
        </w:p>
      </w:tc>
    </w:tr>
    <w:tr w:rsidR="00B3232D" w:rsidRPr="005A2B6C" w:rsidTr="00484545">
      <w:tc>
        <w:tcPr>
          <w:tcW w:w="9923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B3232D" w:rsidRPr="005A2B6C" w:rsidRDefault="00B3232D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Pr="005A2B6C">
            <w:rPr>
              <w:rStyle w:val="PageNumber"/>
              <w:lang w:val="ro-RO"/>
            </w:rPr>
            <w:t>__ din __</w:t>
          </w:r>
        </w:p>
      </w:tc>
    </w:tr>
  </w:tbl>
  <w:p w:rsidR="00B3232D" w:rsidRDefault="00B3232D">
    <w:pPr>
      <w:pStyle w:val="Header"/>
    </w:pPr>
  </w:p>
  <w:p w:rsidR="00B3232D" w:rsidRDefault="00B323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EA"/>
    <w:rsid w:val="001044C2"/>
    <w:rsid w:val="0017779B"/>
    <w:rsid w:val="00182BAB"/>
    <w:rsid w:val="0020212A"/>
    <w:rsid w:val="002C7079"/>
    <w:rsid w:val="0039775B"/>
    <w:rsid w:val="003D701F"/>
    <w:rsid w:val="004206ED"/>
    <w:rsid w:val="00484545"/>
    <w:rsid w:val="00490BCA"/>
    <w:rsid w:val="004A2F26"/>
    <w:rsid w:val="004F4160"/>
    <w:rsid w:val="005224BC"/>
    <w:rsid w:val="005A2B6C"/>
    <w:rsid w:val="005A53EA"/>
    <w:rsid w:val="006D7682"/>
    <w:rsid w:val="006E2C52"/>
    <w:rsid w:val="00745845"/>
    <w:rsid w:val="00846CF1"/>
    <w:rsid w:val="00926F9F"/>
    <w:rsid w:val="00933C0A"/>
    <w:rsid w:val="009D3E94"/>
    <w:rsid w:val="00A9626D"/>
    <w:rsid w:val="00B3232D"/>
    <w:rsid w:val="00B94AEE"/>
    <w:rsid w:val="00BA1398"/>
    <w:rsid w:val="00BF2B43"/>
    <w:rsid w:val="00C62957"/>
    <w:rsid w:val="00D501C0"/>
    <w:rsid w:val="00DB2F8A"/>
    <w:rsid w:val="00E03BB3"/>
    <w:rsid w:val="00E7318A"/>
    <w:rsid w:val="00ED0D47"/>
    <w:rsid w:val="00F33892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53EA"/>
    <w:rPr>
      <w:rFonts w:cs="Times New Roman"/>
    </w:rPr>
  </w:style>
  <w:style w:type="table" w:styleId="TableGrid">
    <w:name w:val="Table Grid"/>
    <w:basedOn w:val="TableNormal"/>
    <w:uiPriority w:val="99"/>
    <w:rsid w:val="005A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F49"/>
    <w:rPr>
      <w:rFonts w:eastAsia="Times New Roman" w:cs="Times New Roman"/>
      <w:sz w:val="20"/>
      <w:lang w:val="en-US" w:eastAsia="ro-RO"/>
    </w:rPr>
  </w:style>
  <w:style w:type="paragraph" w:styleId="Footer">
    <w:name w:val="footer"/>
    <w:aliases w:val="Caracter"/>
    <w:basedOn w:val="Normal"/>
    <w:link w:val="FooterChar"/>
    <w:uiPriority w:val="99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acter Char"/>
    <w:basedOn w:val="DefaultParagraphFont"/>
    <w:link w:val="Footer"/>
    <w:uiPriority w:val="99"/>
    <w:locked/>
    <w:rsid w:val="00FB0F49"/>
    <w:rPr>
      <w:rFonts w:eastAsia="Times New Roman" w:cs="Times New Roman"/>
      <w:sz w:val="20"/>
      <w:lang w:val="en-US"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3D70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01F"/>
    <w:rPr>
      <w:rFonts w:eastAsia="Times New Roman" w:cs="Times New Roman"/>
      <w:sz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rsid w:val="003D701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D70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01F"/>
    <w:rPr>
      <w:rFonts w:ascii="Tahoma" w:hAnsi="Tahoma" w:cs="Times New Roman"/>
      <w:sz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T A L O G</dc:title>
  <dc:subject/>
  <dc:creator>A.C. Drumeanu</dc:creator>
  <cp:keywords/>
  <dc:description/>
  <cp:lastModifiedBy>Costea George</cp:lastModifiedBy>
  <cp:revision>2</cp:revision>
  <dcterms:created xsi:type="dcterms:W3CDTF">2016-07-08T04:04:00Z</dcterms:created>
  <dcterms:modified xsi:type="dcterms:W3CDTF">2016-07-08T04:04:00Z</dcterms:modified>
</cp:coreProperties>
</file>